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E3" w:rsidRPr="004724DA" w:rsidRDefault="00E766E3" w:rsidP="001B465A">
      <w:pPr>
        <w:pStyle w:val="Tablositili"/>
        <w:rPr>
          <w:rFonts w:ascii="Times New Roman" w:hAnsi="Times New Roman"/>
          <w:color w:val="C00000"/>
          <w:sz w:val="26"/>
          <w:szCs w:val="26"/>
        </w:rPr>
      </w:pPr>
      <w:bookmarkStart w:id="0" w:name="_Toc122601202"/>
      <w:r w:rsidRPr="004724DA">
        <w:rPr>
          <w:rFonts w:ascii="Times New Roman" w:hAnsi="Times New Roman"/>
          <w:color w:val="C00000"/>
          <w:sz w:val="26"/>
          <w:szCs w:val="26"/>
        </w:rPr>
        <w:t>GZFT Listesi</w:t>
      </w:r>
      <w:bookmarkEnd w:id="0"/>
    </w:p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C000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230"/>
        <w:gridCol w:w="2230"/>
        <w:gridCol w:w="2231"/>
      </w:tblGrid>
      <w:tr w:rsidR="00E766E3" w:rsidRPr="004724DA" w:rsidTr="00684045">
        <w:trPr>
          <w:trHeight w:val="397"/>
        </w:trPr>
        <w:tc>
          <w:tcPr>
            <w:tcW w:w="4611" w:type="dxa"/>
            <w:gridSpan w:val="2"/>
            <w:tcBorders>
              <w:bottom w:val="single" w:sz="4" w:space="0" w:color="000000" w:themeColor="text1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İç Çevre</w:t>
            </w:r>
          </w:p>
        </w:tc>
        <w:tc>
          <w:tcPr>
            <w:tcW w:w="4461" w:type="dxa"/>
            <w:gridSpan w:val="2"/>
            <w:tcBorders>
              <w:bottom w:val="single" w:sz="4" w:space="0" w:color="000000" w:themeColor="text1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Dış Çevre</w:t>
            </w:r>
          </w:p>
        </w:tc>
      </w:tr>
      <w:tr w:rsidR="00E766E3" w:rsidRPr="004724DA" w:rsidTr="00684045">
        <w:trPr>
          <w:trHeight w:val="397"/>
        </w:trPr>
        <w:tc>
          <w:tcPr>
            <w:tcW w:w="2381" w:type="dxa"/>
            <w:tcBorders>
              <w:bottom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Cs w:val="18"/>
                <w:lang w:eastAsia="tr-TR"/>
              </w:rPr>
              <w:t>Güçlü yönler</w:t>
            </w:r>
          </w:p>
        </w:tc>
        <w:tc>
          <w:tcPr>
            <w:tcW w:w="2230" w:type="dxa"/>
            <w:tcBorders>
              <w:bottom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Zayıf yönler</w:t>
            </w:r>
          </w:p>
        </w:tc>
        <w:tc>
          <w:tcPr>
            <w:tcW w:w="2230" w:type="dxa"/>
            <w:tcBorders>
              <w:bottom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Fırsatlar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before="6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Tehditler</w:t>
            </w:r>
          </w:p>
        </w:tc>
      </w:tr>
      <w:tr w:rsidR="00E766E3" w:rsidRPr="004724DA" w:rsidTr="00684045">
        <w:trPr>
          <w:trHeight w:val="1202"/>
        </w:trPr>
        <w:tc>
          <w:tcPr>
            <w:tcW w:w="2381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sz w:val="20"/>
                <w:szCs w:val="18"/>
                <w:lang w:eastAsia="tr-TR"/>
              </w:rPr>
              <w:t>Maddeler halinde olmalı</w:t>
            </w:r>
          </w:p>
          <w:p w:rsidR="00E766E3" w:rsidRPr="004724DA" w:rsidRDefault="00E766E3" w:rsidP="00E766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sz w:val="20"/>
                <w:szCs w:val="18"/>
                <w:lang w:eastAsia="tr-TR"/>
              </w:rPr>
              <w:t>Kısa, öz ve somut olmalı</w:t>
            </w:r>
          </w:p>
          <w:p w:rsidR="00E766E3" w:rsidRPr="004724DA" w:rsidRDefault="00E766E3" w:rsidP="00E766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sz w:val="20"/>
                <w:szCs w:val="18"/>
                <w:lang w:eastAsia="tr-TR"/>
              </w:rPr>
              <w:t>Önem derecesine göre sıralanmalı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766E3" w:rsidRPr="004724DA" w:rsidRDefault="00E766E3" w:rsidP="00E766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E3" w:rsidRPr="004724DA" w:rsidRDefault="00E766E3" w:rsidP="00E766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1B465A" w:rsidRPr="004724DA" w:rsidRDefault="001B465A" w:rsidP="00EA3A14">
      <w:pPr>
        <w:pStyle w:val="Tablositili"/>
        <w:rPr>
          <w:rFonts w:ascii="Times New Roman" w:hAnsi="Times New Roman"/>
          <w:color w:val="C00000"/>
          <w:sz w:val="26"/>
          <w:szCs w:val="26"/>
        </w:rPr>
      </w:pPr>
      <w:bookmarkStart w:id="1" w:name="_Toc122601203"/>
      <w:r w:rsidRPr="004724DA">
        <w:rPr>
          <w:rFonts w:ascii="Times New Roman" w:hAnsi="Times New Roman"/>
          <w:color w:val="C00000"/>
          <w:sz w:val="26"/>
          <w:szCs w:val="26"/>
        </w:rPr>
        <w:t>GZFT Değerlendirme Matrisi</w:t>
      </w:r>
      <w:bookmarkEnd w:id="1"/>
    </w:p>
    <w:tbl>
      <w:tblPr>
        <w:tblStyle w:val="TabloKlavuzu"/>
        <w:tblW w:w="907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7"/>
        <w:gridCol w:w="2547"/>
        <w:gridCol w:w="2275"/>
        <w:gridCol w:w="2273"/>
      </w:tblGrid>
      <w:tr w:rsidR="001B465A" w:rsidRPr="004724DA" w:rsidTr="00684045">
        <w:trPr>
          <w:trHeight w:val="397"/>
          <w:jc w:val="center"/>
        </w:trPr>
        <w:tc>
          <w:tcPr>
            <w:tcW w:w="1089" w:type="pct"/>
            <w:shd w:val="clear" w:color="auto" w:fill="C00000"/>
            <w:vAlign w:val="center"/>
          </w:tcPr>
          <w:p w:rsidR="001B465A" w:rsidRPr="004724DA" w:rsidRDefault="001B465A" w:rsidP="00684045">
            <w:pPr>
              <w:spacing w:before="6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Sorun Alanları</w:t>
            </w:r>
          </w:p>
        </w:tc>
        <w:tc>
          <w:tcPr>
            <w:tcW w:w="1404" w:type="pct"/>
            <w:shd w:val="clear" w:color="auto" w:fill="C00000"/>
            <w:vAlign w:val="center"/>
          </w:tcPr>
          <w:p w:rsidR="001B465A" w:rsidRPr="004724DA" w:rsidRDefault="001B465A" w:rsidP="00684045">
            <w:pPr>
              <w:spacing w:before="6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Mevcut Durumun Devamı</w:t>
            </w:r>
          </w:p>
        </w:tc>
        <w:tc>
          <w:tcPr>
            <w:tcW w:w="1254" w:type="pct"/>
            <w:shd w:val="clear" w:color="auto" w:fill="C00000"/>
            <w:vAlign w:val="center"/>
          </w:tcPr>
          <w:p w:rsidR="001B465A" w:rsidRPr="004724DA" w:rsidRDefault="001B465A" w:rsidP="00684045">
            <w:pPr>
              <w:spacing w:before="6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Önerilen Düzenleme</w:t>
            </w:r>
          </w:p>
        </w:tc>
        <w:tc>
          <w:tcPr>
            <w:tcW w:w="1253" w:type="pct"/>
            <w:shd w:val="clear" w:color="auto" w:fill="C00000"/>
            <w:vAlign w:val="center"/>
          </w:tcPr>
          <w:p w:rsidR="001B465A" w:rsidRPr="004724DA" w:rsidRDefault="001B465A" w:rsidP="00684045">
            <w:pPr>
              <w:spacing w:before="6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</w:pPr>
            <w:r w:rsidRPr="004724D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18"/>
                <w:lang w:eastAsia="tr-TR"/>
              </w:rPr>
              <w:t>Alternatif Düzenleme</w:t>
            </w:r>
          </w:p>
        </w:tc>
      </w:tr>
      <w:tr w:rsidR="001B465A" w:rsidRPr="004724DA" w:rsidTr="00684045">
        <w:trPr>
          <w:trHeight w:val="964"/>
          <w:jc w:val="center"/>
        </w:trPr>
        <w:tc>
          <w:tcPr>
            <w:tcW w:w="1089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04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54" w:type="pct"/>
            <w:shd w:val="clear" w:color="auto" w:fill="DBDBDB" w:themeFill="accent3" w:themeFillTint="66"/>
            <w:vAlign w:val="center"/>
          </w:tcPr>
          <w:p w:rsidR="001B465A" w:rsidRPr="004724DA" w:rsidRDefault="001B465A" w:rsidP="001B465A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GZFT Listesinde yer alan yönler yazılır.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++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53" w:type="pct"/>
            <w:shd w:val="clear" w:color="auto" w:fill="DBDBDB" w:themeFill="accent3" w:themeFillTint="66"/>
            <w:vAlign w:val="center"/>
          </w:tcPr>
          <w:p w:rsidR="001B465A" w:rsidRPr="004724DA" w:rsidRDefault="001B465A" w:rsidP="001B465A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GZFT Listesinde yer alan yönler yazılır.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+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1B465A" w:rsidRPr="004724DA" w:rsidTr="00684045">
        <w:trPr>
          <w:trHeight w:val="964"/>
          <w:jc w:val="center"/>
        </w:trPr>
        <w:tc>
          <w:tcPr>
            <w:tcW w:w="1089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04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54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--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53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-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1B465A" w:rsidRPr="004724DA" w:rsidTr="00684045">
        <w:trPr>
          <w:trHeight w:val="964"/>
          <w:jc w:val="center"/>
        </w:trPr>
        <w:tc>
          <w:tcPr>
            <w:tcW w:w="1089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04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54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+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53" w:type="pct"/>
            <w:shd w:val="clear" w:color="auto" w:fill="DBDBDB" w:themeFill="accent3" w:themeFillTint="66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+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1B465A" w:rsidRPr="004724DA" w:rsidTr="00684045">
        <w:trPr>
          <w:trHeight w:val="964"/>
          <w:jc w:val="center"/>
        </w:trPr>
        <w:tc>
          <w:tcPr>
            <w:tcW w:w="1089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404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54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-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53" w:type="pct"/>
            <w:vAlign w:val="center"/>
          </w:tcPr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724DA">
              <w:rPr>
                <w:rFonts w:ascii="Times New Roman" w:hAnsi="Times New Roman" w:cs="Times New Roman"/>
                <w:b/>
              </w:rPr>
              <w:t>-</w:t>
            </w:r>
          </w:p>
          <w:p w:rsidR="001B465A" w:rsidRPr="004724DA" w:rsidRDefault="001B465A" w:rsidP="00EA3A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hAnsi="Times New Roman" w:cs="Times New Roman"/>
              </w:rPr>
              <w:t>(Kısa açıklama)</w:t>
            </w:r>
            <w:r w:rsidRPr="004724DA">
              <w:rPr>
                <w:rFonts w:ascii="Times New Roman" w:hAnsi="Times New Roman" w:cs="Times New Roman"/>
                <w:b/>
              </w:rPr>
              <w:t>**</w:t>
            </w:r>
          </w:p>
        </w:tc>
      </w:tr>
    </w:tbl>
    <w:p w:rsidR="001B465A" w:rsidRPr="004724DA" w:rsidRDefault="001B465A" w:rsidP="00EA3A14">
      <w:pPr>
        <w:rPr>
          <w:rFonts w:ascii="Times New Roman" w:hAnsi="Times New Roman" w:cs="Times New Roman"/>
          <w:sz w:val="18"/>
        </w:rPr>
      </w:pPr>
      <w:r w:rsidRPr="004724DA">
        <w:rPr>
          <w:rFonts w:ascii="Times New Roman" w:hAnsi="Times New Roman" w:cs="Times New Roman"/>
          <w:b/>
          <w:sz w:val="18"/>
        </w:rPr>
        <w:t>*</w:t>
      </w:r>
      <w:r w:rsidRPr="004724DA">
        <w:rPr>
          <w:rFonts w:ascii="Times New Roman" w:hAnsi="Times New Roman" w:cs="Times New Roman"/>
          <w:sz w:val="18"/>
        </w:rPr>
        <w:t xml:space="preserve">: Mevcut durumun kısa, öz ve somut bir biçimde açıklanması beklenmektedir. </w:t>
      </w:r>
    </w:p>
    <w:p w:rsidR="001B465A" w:rsidRPr="004724DA" w:rsidRDefault="001B465A" w:rsidP="001B465A">
      <w:pPr>
        <w:jc w:val="both"/>
        <w:rPr>
          <w:rFonts w:ascii="Times New Roman" w:hAnsi="Times New Roman" w:cs="Times New Roman"/>
          <w:sz w:val="18"/>
        </w:rPr>
      </w:pPr>
      <w:r w:rsidRPr="004724DA">
        <w:rPr>
          <w:rFonts w:ascii="Times New Roman" w:hAnsi="Times New Roman" w:cs="Times New Roman"/>
          <w:b/>
          <w:sz w:val="18"/>
        </w:rPr>
        <w:t>**</w:t>
      </w:r>
      <w:r w:rsidRPr="004724DA">
        <w:rPr>
          <w:rFonts w:ascii="Times New Roman" w:hAnsi="Times New Roman" w:cs="Times New Roman"/>
          <w:sz w:val="18"/>
        </w:rPr>
        <w:t>: Önerilen düzenleme veya alternatif düzenleme seçeneği için üstte yer alan ve seçenekler için ayrı ayrı doldurulacak olan GZFT Listesi tablolarında tespit edilen güçlü ve zayıf yö</w:t>
      </w:r>
      <w:bookmarkStart w:id="2" w:name="_GoBack"/>
      <w:bookmarkEnd w:id="2"/>
      <w:r w:rsidRPr="004724DA">
        <w:rPr>
          <w:rFonts w:ascii="Times New Roman" w:hAnsi="Times New Roman" w:cs="Times New Roman"/>
          <w:sz w:val="18"/>
        </w:rPr>
        <w:t xml:space="preserve">nler ile fırsat ve tehditler neticesinde nasıl bir değişim yaşanacağının kısa, öz ve somut bir biçimde açıklanması beklenmektedir. </w:t>
      </w:r>
    </w:p>
    <w:p w:rsidR="001B465A" w:rsidRPr="004724DA" w:rsidRDefault="001B465A" w:rsidP="001B465A">
      <w:pPr>
        <w:jc w:val="both"/>
        <w:rPr>
          <w:rFonts w:ascii="Times New Roman" w:hAnsi="Times New Roman" w:cs="Times New Roman"/>
          <w:sz w:val="18"/>
        </w:rPr>
      </w:pPr>
      <w:r w:rsidRPr="004724DA">
        <w:rPr>
          <w:rFonts w:ascii="Times New Roman" w:hAnsi="Times New Roman" w:cs="Times New Roman"/>
          <w:sz w:val="18"/>
        </w:rPr>
        <w:t xml:space="preserve">Seçeneklerin değerlendirilmesi: Önerilen düzenleme ve alternatif düzenleme seçeneği, ilgili sorun alanının çözümü çerçevesinde mevcut durumun devamı seçeneği ile aşağıdaki şekilde kıyaslanarak değerlendirilir. Kıyaslamada, GZFT analizi tespitlerine dayalı olarak yapılmış kısa açıklamalar (* ve **) esas alınır. </w:t>
      </w:r>
    </w:p>
    <w:p w:rsidR="001B465A" w:rsidRPr="004724DA" w:rsidRDefault="001B465A" w:rsidP="00EA3A14">
      <w:pPr>
        <w:rPr>
          <w:rFonts w:ascii="Times New Roman" w:hAnsi="Times New Roman" w:cs="Times New Roman"/>
          <w:i/>
          <w:sz w:val="18"/>
        </w:rPr>
      </w:pPr>
      <w:r w:rsidRPr="004724DA">
        <w:rPr>
          <w:rFonts w:ascii="Times New Roman" w:hAnsi="Times New Roman" w:cs="Times New Roman"/>
          <w:b/>
          <w:i/>
          <w:sz w:val="18"/>
        </w:rPr>
        <w:t xml:space="preserve">- </w:t>
      </w:r>
      <w:r w:rsidRPr="004724DA">
        <w:rPr>
          <w:rFonts w:ascii="Times New Roman" w:hAnsi="Times New Roman" w:cs="Times New Roman"/>
          <w:i/>
          <w:sz w:val="18"/>
        </w:rPr>
        <w:t xml:space="preserve">   : Mevcut durumun devamı seçeneğine göre daha olumsuz</w:t>
      </w:r>
    </w:p>
    <w:p w:rsidR="001B465A" w:rsidRPr="004724DA" w:rsidRDefault="001B465A" w:rsidP="00EA3A14">
      <w:pPr>
        <w:rPr>
          <w:rFonts w:ascii="Times New Roman" w:hAnsi="Times New Roman" w:cs="Times New Roman"/>
          <w:i/>
          <w:sz w:val="18"/>
        </w:rPr>
      </w:pPr>
      <w:r w:rsidRPr="004724DA">
        <w:rPr>
          <w:rFonts w:ascii="Times New Roman" w:hAnsi="Times New Roman" w:cs="Times New Roman"/>
          <w:b/>
          <w:i/>
          <w:sz w:val="18"/>
        </w:rPr>
        <w:t>- -</w:t>
      </w:r>
      <w:r w:rsidRPr="004724DA">
        <w:rPr>
          <w:rFonts w:ascii="Times New Roman" w:hAnsi="Times New Roman" w:cs="Times New Roman"/>
          <w:i/>
          <w:sz w:val="18"/>
        </w:rPr>
        <w:t xml:space="preserve">  : Mevcut durumun devamı seçeneğine göre çok daha olumsuz</w:t>
      </w:r>
    </w:p>
    <w:p w:rsidR="001B465A" w:rsidRPr="004724DA" w:rsidRDefault="001B465A" w:rsidP="00EA3A14">
      <w:pPr>
        <w:rPr>
          <w:rFonts w:ascii="Times New Roman" w:hAnsi="Times New Roman" w:cs="Times New Roman"/>
          <w:i/>
          <w:sz w:val="18"/>
        </w:rPr>
      </w:pPr>
      <w:r w:rsidRPr="004724DA">
        <w:rPr>
          <w:rFonts w:ascii="Times New Roman" w:hAnsi="Times New Roman" w:cs="Times New Roman"/>
          <w:b/>
          <w:i/>
          <w:sz w:val="18"/>
        </w:rPr>
        <w:t>+</w:t>
      </w:r>
      <w:r w:rsidRPr="004724DA">
        <w:rPr>
          <w:rFonts w:ascii="Times New Roman" w:hAnsi="Times New Roman" w:cs="Times New Roman"/>
          <w:i/>
          <w:sz w:val="18"/>
        </w:rPr>
        <w:t xml:space="preserve">   : Mevcut durumun devamı seçeneğine göre daha iyi</w:t>
      </w:r>
    </w:p>
    <w:p w:rsidR="001B465A" w:rsidRPr="004724DA" w:rsidRDefault="001B465A" w:rsidP="00EA3A14">
      <w:pPr>
        <w:rPr>
          <w:rFonts w:ascii="Times New Roman" w:hAnsi="Times New Roman" w:cs="Times New Roman"/>
          <w:i/>
          <w:sz w:val="18"/>
        </w:rPr>
      </w:pPr>
      <w:r w:rsidRPr="004724DA">
        <w:rPr>
          <w:rFonts w:ascii="Times New Roman" w:hAnsi="Times New Roman" w:cs="Times New Roman"/>
          <w:b/>
          <w:i/>
          <w:sz w:val="18"/>
        </w:rPr>
        <w:t>++</w:t>
      </w:r>
      <w:r w:rsidRPr="004724DA">
        <w:rPr>
          <w:rFonts w:ascii="Times New Roman" w:hAnsi="Times New Roman" w:cs="Times New Roman"/>
          <w:i/>
          <w:sz w:val="18"/>
        </w:rPr>
        <w:t>:  Mevcut durumun devamı seçeneğine göre çok daha iyi</w:t>
      </w:r>
    </w:p>
    <w:p w:rsidR="001B465A" w:rsidRPr="004724DA" w:rsidRDefault="001B465A">
      <w:pPr>
        <w:rPr>
          <w:rFonts w:ascii="Times New Roman" w:hAnsi="Times New Roman" w:cs="Times New Roman"/>
        </w:rPr>
      </w:pPr>
    </w:p>
    <w:p w:rsidR="0006178D" w:rsidRPr="004724DA" w:rsidRDefault="0006178D">
      <w:pPr>
        <w:rPr>
          <w:rFonts w:ascii="Times New Roman" w:hAnsi="Times New Roman" w:cs="Times New Roman"/>
        </w:rPr>
      </w:pPr>
    </w:p>
    <w:sectPr w:rsidR="0006178D" w:rsidRPr="0047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200D"/>
    <w:multiLevelType w:val="hybridMultilevel"/>
    <w:tmpl w:val="EDE651BA"/>
    <w:lvl w:ilvl="0" w:tplc="4300EC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3C85"/>
    <w:multiLevelType w:val="hybridMultilevel"/>
    <w:tmpl w:val="B534041E"/>
    <w:lvl w:ilvl="0" w:tplc="5064A6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1"/>
    <w:rsid w:val="0006178D"/>
    <w:rsid w:val="000E7659"/>
    <w:rsid w:val="00115F5B"/>
    <w:rsid w:val="001B465A"/>
    <w:rsid w:val="00290ED1"/>
    <w:rsid w:val="002B4A2A"/>
    <w:rsid w:val="002E1CDA"/>
    <w:rsid w:val="004724DA"/>
    <w:rsid w:val="00684045"/>
    <w:rsid w:val="007510BC"/>
    <w:rsid w:val="007948CE"/>
    <w:rsid w:val="00AE57BD"/>
    <w:rsid w:val="00E46902"/>
    <w:rsid w:val="00E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C1E6-7BFA-4868-A546-DEB36AA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sitili">
    <w:name w:val="Tablo sitili"/>
    <w:basedOn w:val="ListeParagraf"/>
    <w:link w:val="TablositiliChar"/>
    <w:qFormat/>
    <w:rsid w:val="001B465A"/>
    <w:pPr>
      <w:spacing w:before="120" w:after="120" w:line="240" w:lineRule="auto"/>
      <w:ind w:left="0"/>
      <w:contextualSpacing w:val="0"/>
      <w:jc w:val="both"/>
    </w:pPr>
    <w:rPr>
      <w:rFonts w:eastAsia="Calibri" w:cs="Times New Roman"/>
      <w:b/>
      <w:color w:val="C45911" w:themeColor="accent2" w:themeShade="BF"/>
      <w:sz w:val="24"/>
      <w:szCs w:val="24"/>
      <w:lang w:eastAsia="tr-TR"/>
    </w:rPr>
  </w:style>
  <w:style w:type="character" w:customStyle="1" w:styleId="TablositiliChar">
    <w:name w:val="Tablo sitili Char"/>
    <w:link w:val="Tablositili"/>
    <w:rsid w:val="001B465A"/>
    <w:rPr>
      <w:rFonts w:eastAsia="Calibri" w:cs="Times New Roman"/>
      <w:b/>
      <w:color w:val="C45911" w:themeColor="accent2" w:themeShade="B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B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10CD-B204-4468-9742-12645A61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TALHA ÇİFTÇİ</dc:creator>
  <cp:keywords/>
  <dc:description/>
  <cp:lastModifiedBy>İLKER TALHA ÇİFTÇİ</cp:lastModifiedBy>
  <cp:revision>4</cp:revision>
  <dcterms:created xsi:type="dcterms:W3CDTF">2023-03-06T08:03:00Z</dcterms:created>
  <dcterms:modified xsi:type="dcterms:W3CDTF">2024-11-12T14:24:00Z</dcterms:modified>
</cp:coreProperties>
</file>